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23D3" w14:textId="492534EE" w:rsidR="00544D31" w:rsidRDefault="00544D31">
      <w:pPr>
        <w:rPr>
          <w:b/>
        </w:rPr>
      </w:pPr>
      <w:r w:rsidRPr="006F4A30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E01741B" wp14:editId="19458615">
            <wp:simplePos x="0" y="0"/>
            <wp:positionH relativeFrom="page">
              <wp:posOffset>666750</wp:posOffset>
            </wp:positionH>
            <wp:positionV relativeFrom="paragraph">
              <wp:posOffset>-5080</wp:posOffset>
            </wp:positionV>
            <wp:extent cx="3057525" cy="1395079"/>
            <wp:effectExtent l="0" t="0" r="0" b="0"/>
            <wp:wrapNone/>
            <wp:docPr id="1893006061" name="Image 17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06061" name="Image 17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41" cy="140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F010382" wp14:editId="410FFEC3">
            <wp:simplePos x="0" y="0"/>
            <wp:positionH relativeFrom="column">
              <wp:posOffset>4290695</wp:posOffset>
            </wp:positionH>
            <wp:positionV relativeFrom="paragraph">
              <wp:posOffset>13970</wp:posOffset>
            </wp:positionV>
            <wp:extent cx="1571625" cy="444500"/>
            <wp:effectExtent l="0" t="0" r="9525" b="0"/>
            <wp:wrapNone/>
            <wp:docPr id="6" name="image2.png">
              <a:extLst xmlns:a="http://schemas.openxmlformats.org/drawingml/2006/main">
                <a:ext uri="{FF2B5EF4-FFF2-40B4-BE49-F238E27FC236}">
                  <a16:creationId xmlns:a16="http://schemas.microsoft.com/office/drawing/2014/main" id="{2E8DA5E9-AA38-4D83-82BA-0BFF757DC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>
                      <a:extLst>
                        <a:ext uri="{FF2B5EF4-FFF2-40B4-BE49-F238E27FC236}">
                          <a16:creationId xmlns:a16="http://schemas.microsoft.com/office/drawing/2014/main" id="{2E8DA5E9-AA38-4D83-82BA-0BFF757DC3DD}"/>
                        </a:ext>
                      </a:extLst>
                    </pic:cNvPr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1B369D" w14:textId="4EFD359D" w:rsidR="00544D31" w:rsidRDefault="00544D31">
      <w:pPr>
        <w:rPr>
          <w:b/>
        </w:rPr>
      </w:pPr>
    </w:p>
    <w:p w14:paraId="09FDF321" w14:textId="4D6A6779" w:rsidR="00544D31" w:rsidRDefault="00544D31">
      <w:pPr>
        <w:rPr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67F578D" wp14:editId="13B0EEE7">
            <wp:simplePos x="0" y="0"/>
            <wp:positionH relativeFrom="column">
              <wp:posOffset>4422140</wp:posOffset>
            </wp:positionH>
            <wp:positionV relativeFrom="paragraph">
              <wp:posOffset>15240</wp:posOffset>
            </wp:positionV>
            <wp:extent cx="1066800" cy="666750"/>
            <wp:effectExtent l="0" t="0" r="0" b="0"/>
            <wp:wrapNone/>
            <wp:docPr id="5" name="image9.png">
              <a:extLst xmlns:a="http://schemas.openxmlformats.org/drawingml/2006/main">
                <a:ext uri="{FF2B5EF4-FFF2-40B4-BE49-F238E27FC236}">
                  <a16:creationId xmlns:a16="http://schemas.microsoft.com/office/drawing/2014/main" id="{08B6D2C4-17FD-4CDE-9B1B-DD03D2FD31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>
                      <a:extLst>
                        <a:ext uri="{FF2B5EF4-FFF2-40B4-BE49-F238E27FC236}">
                          <a16:creationId xmlns:a16="http://schemas.microsoft.com/office/drawing/2014/main" id="{08B6D2C4-17FD-4CDE-9B1B-DD03D2FD3150}"/>
                        </a:ext>
                      </a:extLst>
                    </pic:cNvPr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6BC76E" w14:textId="77777777" w:rsidR="00544D31" w:rsidRDefault="00544D31">
      <w:pPr>
        <w:rPr>
          <w:b/>
        </w:rPr>
      </w:pPr>
    </w:p>
    <w:p w14:paraId="5D8BBAB2" w14:textId="0EC591C5" w:rsidR="00544D31" w:rsidRDefault="00544D31">
      <w:pPr>
        <w:rPr>
          <w:b/>
        </w:rPr>
      </w:pPr>
    </w:p>
    <w:p w14:paraId="3BA56DA7" w14:textId="77777777" w:rsidR="00544D31" w:rsidRDefault="00544D31">
      <w:pPr>
        <w:rPr>
          <w:b/>
        </w:rPr>
      </w:pPr>
    </w:p>
    <w:p w14:paraId="1FF4238A" w14:textId="603ADE2E" w:rsidR="00B2206A" w:rsidRDefault="00B2206A">
      <w:pPr>
        <w:rPr>
          <w:b/>
        </w:rPr>
      </w:pPr>
    </w:p>
    <w:p w14:paraId="3D86BA51" w14:textId="77777777" w:rsidR="00544D31" w:rsidRDefault="00544D31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2206A" w14:paraId="265F5682" w14:textId="77777777" w:rsidTr="00015ADA">
        <w:trPr>
          <w:trHeight w:val="244"/>
        </w:trPr>
        <w:tc>
          <w:tcPr>
            <w:tcW w:w="9620" w:type="dxa"/>
            <w:shd w:val="clear" w:color="auto" w:fill="1786A6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14:paraId="63900010" w14:textId="06D39AE1" w:rsidR="00B2206A" w:rsidRDefault="00B2206A" w:rsidP="00220966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 xml:space="preserve">FICHE D’ANIMATION </w:t>
            </w:r>
          </w:p>
        </w:tc>
      </w:tr>
    </w:tbl>
    <w:p w14:paraId="1CDAE8FC" w14:textId="77777777" w:rsidR="00B2206A" w:rsidRDefault="00B2206A" w:rsidP="00B2206A">
      <w:pPr>
        <w:ind w:left="720"/>
        <w:contextualSpacing/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</w:pPr>
    </w:p>
    <w:p w14:paraId="175B4292" w14:textId="77777777" w:rsidR="00015ADA" w:rsidRDefault="00B2206A" w:rsidP="00B2206A">
      <w:pPr>
        <w:ind w:left="720"/>
        <w:contextualSpacing/>
        <w:jc w:val="center"/>
        <w:rPr>
          <w:rFonts w:asciiTheme="minorHAnsi" w:eastAsiaTheme="minorHAnsi" w:hAnsiTheme="minorHAnsi" w:cstheme="minorBidi"/>
          <w:b/>
          <w:i/>
          <w:color w:val="FF0000"/>
          <w:szCs w:val="28"/>
          <w:lang w:eastAsia="en-US"/>
        </w:rPr>
      </w:pPr>
      <w:r w:rsidRPr="00B2206A">
        <w:rPr>
          <w:rFonts w:asciiTheme="minorHAnsi" w:eastAsiaTheme="minorHAnsi" w:hAnsiTheme="minorHAnsi" w:cstheme="minorBidi"/>
          <w:b/>
          <w:i/>
          <w:color w:val="FF0000"/>
          <w:szCs w:val="28"/>
          <w:lang w:eastAsia="en-US"/>
        </w:rPr>
        <w:t xml:space="preserve">Ce document </w:t>
      </w:r>
      <w:r w:rsidR="005112BA">
        <w:rPr>
          <w:rFonts w:asciiTheme="minorHAnsi" w:eastAsiaTheme="minorHAnsi" w:hAnsiTheme="minorHAnsi" w:cstheme="minorBidi"/>
          <w:b/>
          <w:i/>
          <w:color w:val="FF0000"/>
          <w:szCs w:val="28"/>
          <w:lang w:eastAsia="en-US"/>
        </w:rPr>
        <w:t xml:space="preserve">est </w:t>
      </w:r>
      <w:r w:rsidRPr="00B2206A">
        <w:rPr>
          <w:rFonts w:asciiTheme="minorHAnsi" w:eastAsiaTheme="minorHAnsi" w:hAnsiTheme="minorHAnsi" w:cstheme="minorBidi"/>
          <w:b/>
          <w:i/>
          <w:color w:val="FF0000"/>
          <w:szCs w:val="28"/>
          <w:lang w:eastAsia="en-US"/>
        </w:rPr>
        <w:t>à joindre obligatoirement à votre réponse</w:t>
      </w:r>
      <w:r w:rsidR="00015ADA">
        <w:rPr>
          <w:rFonts w:asciiTheme="minorHAnsi" w:eastAsiaTheme="minorHAnsi" w:hAnsiTheme="minorHAnsi" w:cstheme="minorBidi"/>
          <w:b/>
          <w:i/>
          <w:color w:val="FF0000"/>
          <w:szCs w:val="28"/>
          <w:lang w:eastAsia="en-US"/>
        </w:rPr>
        <w:t>.</w:t>
      </w:r>
    </w:p>
    <w:p w14:paraId="1DC56E98" w14:textId="1FBFACF7" w:rsidR="00B2206A" w:rsidRPr="00B2206A" w:rsidRDefault="00015ADA" w:rsidP="00B2206A">
      <w:pPr>
        <w:ind w:left="720"/>
        <w:contextualSpacing/>
        <w:jc w:val="center"/>
        <w:rPr>
          <w:rFonts w:asciiTheme="minorHAnsi" w:eastAsiaTheme="minorHAnsi" w:hAnsiTheme="minorHAnsi" w:cstheme="minorBidi"/>
          <w:b/>
          <w:i/>
          <w:color w:val="FF0000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i/>
          <w:color w:val="FF0000"/>
          <w:szCs w:val="28"/>
          <w:lang w:eastAsia="en-US"/>
        </w:rPr>
        <w:t xml:space="preserve"> L’absence de transmission entrainera l’irrégularité de l’offre.</w:t>
      </w:r>
    </w:p>
    <w:p w14:paraId="5DA9BE36" w14:textId="77777777" w:rsidR="00B2206A" w:rsidRDefault="00B2206A" w:rsidP="00B2206A">
      <w:pPr>
        <w:ind w:left="720"/>
        <w:contextualSpacing/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</w:pPr>
    </w:p>
    <w:p w14:paraId="2855F72B" w14:textId="77777777" w:rsidR="00B2206A" w:rsidRPr="0037171A" w:rsidRDefault="00B2206A" w:rsidP="00B2206A">
      <w:pPr>
        <w:jc w:val="center"/>
        <w:rPr>
          <w:b/>
          <w:color w:val="000000"/>
          <w:sz w:val="28"/>
          <w:lang w:eastAsia="en-US"/>
        </w:rPr>
      </w:pPr>
      <w:r w:rsidRPr="0037171A">
        <w:rPr>
          <w:b/>
          <w:color w:val="000000"/>
          <w:sz w:val="28"/>
          <w:lang w:eastAsia="en-US"/>
        </w:rPr>
        <w:t>ACCORD-CADRE DE FOURNITURES COURANTES ET DE SERVICES</w:t>
      </w:r>
    </w:p>
    <w:p w14:paraId="04F7F3CF" w14:textId="77777777" w:rsidR="00B2206A" w:rsidRPr="0037171A" w:rsidRDefault="00B2206A" w:rsidP="00B2206A">
      <w:pPr>
        <w:widowControl w:val="0"/>
        <w:spacing w:before="5"/>
        <w:rPr>
          <w:b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36E3BEBF" wp14:editId="5A19896A">
                <wp:simplePos x="0" y="0"/>
                <wp:positionH relativeFrom="column">
                  <wp:posOffset>622300</wp:posOffset>
                </wp:positionH>
                <wp:positionV relativeFrom="paragraph">
                  <wp:posOffset>127000</wp:posOffset>
                </wp:positionV>
                <wp:extent cx="6350" cy="12700"/>
                <wp:effectExtent l="0" t="0" r="0" b="0"/>
                <wp:wrapTopAndBottom distT="0" distB="0"/>
                <wp:docPr id="1771998174" name="Rectangle 1771998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0798" y="3776825"/>
                          <a:ext cx="45104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387008" w14:textId="77777777" w:rsidR="00B2206A" w:rsidRDefault="00B2206A" w:rsidP="00B220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3BEBF" id="Rectangle 1771998174" o:spid="_x0000_s1026" style="position:absolute;margin-left:49pt;margin-top:10pt;width:.5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" fillcolor="black" stroked="f">
                <v:textbox inset="2.53958mm,2.53958mm,2.53958mm,2.53958mm">
                  <w:txbxContent>
                    <w:p w14:paraId="71387008" w14:textId="77777777" w:rsidR="00B2206A" w:rsidRDefault="00B2206A" w:rsidP="00B2206A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077250F" w14:textId="77777777" w:rsidR="00B2206A" w:rsidRDefault="00B2206A" w:rsidP="00B2206A">
      <w:pPr>
        <w:ind w:left="926" w:right="932"/>
        <w:jc w:val="center"/>
        <w:rPr>
          <w:b/>
          <w:sz w:val="28"/>
          <w:szCs w:val="28"/>
        </w:rPr>
      </w:pPr>
    </w:p>
    <w:p w14:paraId="37340CEC" w14:textId="77777777" w:rsidR="00375540" w:rsidRDefault="00375540" w:rsidP="00B2206A">
      <w:pPr>
        <w:ind w:left="926" w:right="932"/>
        <w:jc w:val="center"/>
        <w:rPr>
          <w:b/>
          <w:sz w:val="28"/>
          <w:szCs w:val="28"/>
        </w:rPr>
      </w:pPr>
    </w:p>
    <w:p w14:paraId="65D57F32" w14:textId="77777777" w:rsidR="00B2206A" w:rsidRDefault="00B2206A" w:rsidP="00B2206A">
      <w:pPr>
        <w:ind w:left="926" w:right="932"/>
        <w:jc w:val="center"/>
        <w:rPr>
          <w:b/>
          <w:sz w:val="28"/>
          <w:szCs w:val="28"/>
        </w:rPr>
      </w:pPr>
    </w:p>
    <w:p w14:paraId="37917880" w14:textId="42C9F76C" w:rsidR="00B2206A" w:rsidRPr="0037171A" w:rsidRDefault="00B2206A" w:rsidP="00B2206A">
      <w:pPr>
        <w:widowControl w:val="0"/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0" w:color="auto"/>
        </w:pBdr>
        <w:spacing w:before="2"/>
        <w:jc w:val="center"/>
        <w:rPr>
          <w:b/>
          <w:sz w:val="40"/>
          <w:szCs w:val="40"/>
        </w:rPr>
      </w:pPr>
      <w:r w:rsidRPr="0037171A">
        <w:rPr>
          <w:b/>
          <w:sz w:val="40"/>
          <w:szCs w:val="40"/>
        </w:rPr>
        <w:t>Interventions de sensibilisation à la transition écologique, au changement climatique pour les enfants de 3 à 1</w:t>
      </w:r>
      <w:r w:rsidR="00AA05CD">
        <w:rPr>
          <w:b/>
          <w:sz w:val="40"/>
          <w:szCs w:val="40"/>
        </w:rPr>
        <w:t>1</w:t>
      </w:r>
      <w:r w:rsidRPr="0037171A">
        <w:rPr>
          <w:b/>
          <w:sz w:val="40"/>
          <w:szCs w:val="40"/>
        </w:rPr>
        <w:t xml:space="preserve"> ans.</w:t>
      </w:r>
    </w:p>
    <w:p w14:paraId="62C8A55B" w14:textId="26CE7FB0" w:rsidR="00B2206A" w:rsidRPr="0037171A" w:rsidRDefault="00B2206A" w:rsidP="00B2206A">
      <w:pPr>
        <w:widowControl w:val="0"/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0" w:color="auto"/>
        </w:pBdr>
        <w:spacing w:before="2"/>
        <w:jc w:val="center"/>
        <w:rPr>
          <w:b/>
          <w:sz w:val="40"/>
          <w:szCs w:val="40"/>
        </w:rPr>
      </w:pPr>
      <w:r w:rsidRPr="0037171A">
        <w:rPr>
          <w:b/>
          <w:sz w:val="40"/>
          <w:szCs w:val="40"/>
        </w:rPr>
        <w:t>Année</w:t>
      </w:r>
      <w:r w:rsidR="008915C6">
        <w:rPr>
          <w:b/>
          <w:sz w:val="40"/>
          <w:szCs w:val="40"/>
        </w:rPr>
        <w:t>s</w:t>
      </w:r>
      <w:r w:rsidRPr="0037171A">
        <w:rPr>
          <w:b/>
          <w:sz w:val="40"/>
          <w:szCs w:val="40"/>
        </w:rPr>
        <w:t xml:space="preserve"> 2</w:t>
      </w:r>
      <w:r w:rsidR="008915C6">
        <w:rPr>
          <w:b/>
          <w:sz w:val="40"/>
          <w:szCs w:val="40"/>
        </w:rPr>
        <w:t>02</w:t>
      </w:r>
      <w:r w:rsidRPr="0037171A">
        <w:rPr>
          <w:b/>
          <w:sz w:val="40"/>
          <w:szCs w:val="40"/>
        </w:rPr>
        <w:t>6 et 2</w:t>
      </w:r>
      <w:r w:rsidR="008915C6">
        <w:rPr>
          <w:b/>
          <w:sz w:val="40"/>
          <w:szCs w:val="40"/>
        </w:rPr>
        <w:t>02</w:t>
      </w:r>
      <w:r w:rsidRPr="0037171A">
        <w:rPr>
          <w:b/>
          <w:sz w:val="40"/>
          <w:szCs w:val="40"/>
        </w:rPr>
        <w:t>7</w:t>
      </w:r>
    </w:p>
    <w:p w14:paraId="467C929D" w14:textId="77777777" w:rsidR="00B2206A" w:rsidRDefault="00B2206A" w:rsidP="00B2206A">
      <w:pPr>
        <w:widowControl w:val="0"/>
        <w:pBdr>
          <w:top w:val="single" w:sz="4" w:space="0" w:color="auto"/>
          <w:left w:val="single" w:sz="4" w:space="26" w:color="auto"/>
          <w:bottom w:val="single" w:sz="4" w:space="1" w:color="auto"/>
          <w:right w:val="single" w:sz="4" w:space="0" w:color="auto"/>
        </w:pBdr>
        <w:spacing w:before="2"/>
        <w:jc w:val="center"/>
        <w:rPr>
          <w:b/>
          <w:sz w:val="27"/>
          <w:szCs w:val="27"/>
        </w:rPr>
      </w:pPr>
    </w:p>
    <w:p w14:paraId="168A93DE" w14:textId="77777777" w:rsidR="00B2206A" w:rsidRDefault="00B2206A">
      <w:pPr>
        <w:rPr>
          <w:b/>
        </w:rPr>
      </w:pPr>
    </w:p>
    <w:p w14:paraId="430D83DE" w14:textId="77777777" w:rsidR="00375540" w:rsidRDefault="00375540">
      <w:pPr>
        <w:rPr>
          <w:b/>
        </w:rPr>
      </w:pPr>
    </w:p>
    <w:p w14:paraId="30DAE03F" w14:textId="77777777" w:rsidR="00375540" w:rsidRDefault="00375540">
      <w:pPr>
        <w:rPr>
          <w:b/>
        </w:rPr>
      </w:pPr>
    </w:p>
    <w:p w14:paraId="703062A4" w14:textId="77777777" w:rsidR="00375540" w:rsidRPr="00375540" w:rsidRDefault="00375540" w:rsidP="00375540">
      <w:pPr>
        <w:spacing w:after="0" w:line="240" w:lineRule="auto"/>
        <w:jc w:val="center"/>
        <w:rPr>
          <w:b/>
          <w:sz w:val="24"/>
          <w:szCs w:val="24"/>
        </w:rPr>
      </w:pPr>
      <w:r w:rsidRPr="00375540">
        <w:rPr>
          <w:b/>
          <w:sz w:val="24"/>
          <w:szCs w:val="24"/>
        </w:rPr>
        <w:t>Syndicat Mixte de l’Avant Pays Savoyard</w:t>
      </w:r>
    </w:p>
    <w:p w14:paraId="0B451E59" w14:textId="00305309" w:rsidR="00375540" w:rsidRPr="00375540" w:rsidRDefault="00375540" w:rsidP="00375540">
      <w:pPr>
        <w:spacing w:after="0" w:line="240" w:lineRule="auto"/>
        <w:jc w:val="center"/>
        <w:rPr>
          <w:i/>
          <w:szCs w:val="24"/>
        </w:rPr>
        <w:sectPr w:rsidR="00375540" w:rsidRPr="00375540" w:rsidSect="00375540">
          <w:headerReference w:type="even" r:id="rId14"/>
          <w:footerReference w:type="default" r:id="rId15"/>
          <w:headerReference w:type="first" r:id="rId16"/>
          <w:pgSz w:w="11906" w:h="16838"/>
          <w:pgMar w:top="1418" w:right="566" w:bottom="1418" w:left="1418" w:header="170" w:footer="709" w:gutter="0"/>
          <w:pgNumType w:start="1"/>
          <w:cols w:space="720"/>
          <w:titlePg/>
        </w:sectPr>
      </w:pPr>
      <w:r w:rsidRPr="00375540">
        <w:rPr>
          <w:rFonts w:ascii="Lato" w:hAnsi="Lato"/>
          <w:color w:val="0E161F"/>
          <w:sz w:val="23"/>
          <w:szCs w:val="23"/>
          <w:shd w:val="clear" w:color="auto" w:fill="FFFFFF"/>
        </w:rPr>
        <w:t>585 route de Tramonet ZA Val Guiers</w:t>
      </w:r>
      <w:r w:rsidRPr="00375540">
        <w:rPr>
          <w:rFonts w:ascii="Lato" w:hAnsi="Lato"/>
          <w:color w:val="0E161F"/>
          <w:sz w:val="23"/>
          <w:szCs w:val="23"/>
        </w:rPr>
        <w:br/>
      </w:r>
      <w:r w:rsidRPr="00375540">
        <w:rPr>
          <w:rFonts w:ascii="Lato" w:hAnsi="Lato"/>
          <w:color w:val="0E161F"/>
          <w:sz w:val="23"/>
          <w:szCs w:val="23"/>
          <w:shd w:val="clear" w:color="auto" w:fill="FFFFFF"/>
        </w:rPr>
        <w:t>73330 BELMONT-TRAMONE</w:t>
      </w:r>
    </w:p>
    <w:p w14:paraId="414934C4" w14:textId="77777777" w:rsidR="00B2206A" w:rsidRDefault="00B2206A">
      <w:pPr>
        <w:rPr>
          <w:b/>
        </w:rPr>
      </w:pPr>
    </w:p>
    <w:p w14:paraId="74141BF0" w14:textId="77777777" w:rsidR="00EE70AA" w:rsidRDefault="00EE70AA">
      <w:pPr>
        <w:rPr>
          <w:b/>
        </w:rPr>
      </w:pPr>
    </w:p>
    <w:tbl>
      <w:tblPr>
        <w:tblW w:w="9214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300A99" w14:paraId="0A697B2E" w14:textId="77777777" w:rsidTr="00D80952">
        <w:trPr>
          <w:trHeight w:val="29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B4C4" w14:textId="77777777" w:rsidR="00300A99" w:rsidRDefault="00300A99" w:rsidP="00220966">
            <w:pPr>
              <w:spacing w:before="20"/>
              <w:jc w:val="center"/>
              <w:rPr>
                <w:color w:val="000000"/>
              </w:rPr>
            </w:pPr>
            <w:r>
              <w:rPr>
                <w:color w:val="000000"/>
              </w:rPr>
              <w:t>Désignation</w:t>
            </w:r>
          </w:p>
        </w:tc>
      </w:tr>
      <w:tr w:rsidR="00300A99" w14:paraId="299402EF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3B20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6722A9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22A9">
              <w:rPr>
                <w:color w:val="000000"/>
              </w:rPr>
              <w:instrText xml:space="preserve"> FORMCHECKBOX </w:instrText>
            </w:r>
            <w:r w:rsidRPr="006722A9">
              <w:rPr>
                <w:color w:val="000000"/>
              </w:rPr>
            </w:r>
            <w:r w:rsidRPr="006722A9">
              <w:rPr>
                <w:color w:val="000000"/>
              </w:rPr>
              <w:fldChar w:fldCharType="separate"/>
            </w:r>
            <w:r w:rsidRPr="006722A9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Lot 1 : Les milieux aquatiques et les milieux humides</w:t>
            </w:r>
          </w:p>
        </w:tc>
      </w:tr>
      <w:tr w:rsidR="00300A99" w14:paraId="19A0AEE5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492A" w14:textId="35F8E9B3" w:rsidR="00300A99" w:rsidRDefault="00300A99" w:rsidP="00220966">
            <w:pPr>
              <w:spacing w:before="60" w:after="20"/>
              <w:ind w:right="80"/>
              <w:rPr>
                <w:color w:val="000000"/>
              </w:rPr>
            </w:pPr>
            <w:r w:rsidRPr="006722A9">
              <w:t xml:space="preserve"> </w:t>
            </w:r>
            <w:r w:rsidR="00015ADA">
              <w:t xml:space="preserve"> </w:t>
            </w:r>
            <w:r w:rsidRPr="006722A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722A9">
              <w:instrText xml:space="preserve"> FORMCHECKBOX </w:instrText>
            </w:r>
            <w:r w:rsidRPr="006722A9">
              <w:fldChar w:fldCharType="separate"/>
            </w:r>
            <w:r w:rsidRPr="006722A9">
              <w:fldChar w:fldCharType="end"/>
            </w:r>
            <w:r w:rsidRPr="006722A9">
              <w:t xml:space="preserve"> </w:t>
            </w:r>
            <w:r w:rsidRPr="006722A9">
              <w:rPr>
                <w:color w:val="000000"/>
              </w:rPr>
              <w:t>Lot 2 : La nature de proximité</w:t>
            </w:r>
          </w:p>
        </w:tc>
      </w:tr>
      <w:tr w:rsidR="00300A99" w14:paraId="09D00882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4A7A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3 : La faune sauvage</w:t>
            </w:r>
          </w:p>
        </w:tc>
      </w:tr>
      <w:tr w:rsidR="00300A99" w14:paraId="00C513BA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2312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 w:rsidRPr="006722A9">
              <w:rPr>
                <w:rFonts w:asciiTheme="minorHAnsi" w:hAnsiTheme="minorHAnsi" w:cstheme="minorHAnsi"/>
              </w:rPr>
              <w:t xml:space="preserve">Lot 4 : </w:t>
            </w:r>
            <w:r>
              <w:rPr>
                <w:color w:val="000000"/>
              </w:rPr>
              <w:t>Les oiseaux</w:t>
            </w:r>
          </w:p>
        </w:tc>
      </w:tr>
      <w:tr w:rsidR="00300A99" w14:paraId="46E4FE93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842A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5 : Les abeilles</w:t>
            </w:r>
          </w:p>
        </w:tc>
      </w:tr>
      <w:tr w:rsidR="00300A99" w14:paraId="5E3E8551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1F09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rPr>
                <w:color w:val="000000"/>
              </w:rPr>
              <w:t xml:space="preserve"> Lot 6 : Les milieux Forestiers</w:t>
            </w:r>
          </w:p>
        </w:tc>
      </w:tr>
      <w:tr w:rsidR="00300A99" w14:paraId="0ECBECAB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6798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7 : Le grand cycle de l’eau</w:t>
            </w:r>
          </w:p>
        </w:tc>
      </w:tr>
      <w:tr w:rsidR="00300A99" w14:paraId="65E2C776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034F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8 : Le petit cycle de l’eau</w:t>
            </w:r>
          </w:p>
        </w:tc>
      </w:tr>
      <w:tr w:rsidR="00300A99" w14:paraId="65E3B055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EAEF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9 : Le changement climatique</w:t>
            </w:r>
          </w:p>
        </w:tc>
      </w:tr>
      <w:tr w:rsidR="00300A99" w14:paraId="2C60E4FF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A117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10 : Les risques naturels</w:t>
            </w:r>
          </w:p>
        </w:tc>
      </w:tr>
      <w:tr w:rsidR="00300A99" w14:paraId="08BBA450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C502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11 : L’agriculture locale, les circuits courts et l’alimentation durable</w:t>
            </w:r>
          </w:p>
        </w:tc>
      </w:tr>
      <w:tr w:rsidR="00300A99" w14:paraId="5D3C6CD2" w14:textId="77777777" w:rsidTr="00D80952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4896" w14:textId="77777777" w:rsidR="00300A99" w:rsidRDefault="00300A99" w:rsidP="00220966">
            <w:pPr>
              <w:spacing w:before="60" w:after="20"/>
              <w:ind w:left="80" w:right="80"/>
              <w:rPr>
                <w:color w:val="000000"/>
              </w:rPr>
            </w:pPr>
            <w:r w:rsidRPr="00517A6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7A63">
              <w:instrText xml:space="preserve"> FORMCHECKBOX </w:instrText>
            </w:r>
            <w:r w:rsidRPr="00517A63">
              <w:fldChar w:fldCharType="separate"/>
            </w:r>
            <w:r w:rsidRPr="00517A63">
              <w:fldChar w:fldCharType="end"/>
            </w:r>
            <w:r>
              <w:t xml:space="preserve"> </w:t>
            </w:r>
            <w:r>
              <w:rPr>
                <w:color w:val="000000"/>
              </w:rPr>
              <w:t>Lot 12 : L’alimentation par le jardinage</w:t>
            </w:r>
          </w:p>
        </w:tc>
      </w:tr>
    </w:tbl>
    <w:p w14:paraId="4280C7E3" w14:textId="77777777" w:rsidR="00EE70AA" w:rsidRDefault="00EE70AA">
      <w:pPr>
        <w:rPr>
          <w:b/>
        </w:rPr>
      </w:pPr>
    </w:p>
    <w:p w14:paraId="370F16DE" w14:textId="764D5E03" w:rsidR="00300A99" w:rsidRDefault="00300A99" w:rsidP="00300A99">
      <w:pPr>
        <w:spacing w:after="40"/>
        <w:ind w:right="1680"/>
        <w:jc w:val="center"/>
        <w:rPr>
          <w:rFonts w:asciiTheme="minorHAnsi" w:hAnsiTheme="minorHAnsi" w:cstheme="minorHAnsi"/>
          <w:b/>
          <w:i/>
          <w:color w:val="0070C0"/>
          <w:sz w:val="16"/>
        </w:rPr>
      </w:pPr>
      <w:r w:rsidRPr="006722A9">
        <w:rPr>
          <w:rFonts w:asciiTheme="minorHAnsi" w:hAnsiTheme="minorHAnsi" w:cstheme="minorHAnsi"/>
          <w:b/>
          <w:i/>
          <w:color w:val="0070C0"/>
          <w:sz w:val="16"/>
        </w:rPr>
        <w:t xml:space="preserve">Cocher la case correspondante - Transmettre </w:t>
      </w:r>
      <w:r w:rsidR="00EA605B">
        <w:rPr>
          <w:rFonts w:asciiTheme="minorHAnsi" w:hAnsiTheme="minorHAnsi" w:cstheme="minorHAnsi"/>
          <w:b/>
          <w:i/>
          <w:color w:val="0070C0"/>
          <w:sz w:val="16"/>
        </w:rPr>
        <w:t xml:space="preserve">une fiche </w:t>
      </w:r>
      <w:r w:rsidRPr="006722A9">
        <w:rPr>
          <w:rFonts w:asciiTheme="minorHAnsi" w:hAnsiTheme="minorHAnsi" w:cstheme="minorHAnsi"/>
          <w:b/>
          <w:i/>
          <w:color w:val="0070C0"/>
          <w:sz w:val="16"/>
        </w:rPr>
        <w:t>par lot</w:t>
      </w:r>
    </w:p>
    <w:p w14:paraId="0AA76E72" w14:textId="77777777" w:rsidR="00300A99" w:rsidRPr="00300A99" w:rsidRDefault="00300A99" w:rsidP="00300A99">
      <w:pPr>
        <w:spacing w:after="40"/>
        <w:ind w:right="1680"/>
        <w:jc w:val="center"/>
        <w:rPr>
          <w:rFonts w:asciiTheme="minorHAnsi" w:hAnsiTheme="minorHAnsi" w:cstheme="minorHAnsi"/>
          <w:b/>
          <w:i/>
          <w:color w:val="0070C0"/>
          <w:sz w:val="16"/>
        </w:rPr>
      </w:pPr>
    </w:p>
    <w:p w14:paraId="0E1287F3" w14:textId="77777777" w:rsidR="00EA605B" w:rsidRDefault="00EA605B">
      <w:pPr>
        <w:rPr>
          <w:b/>
        </w:rPr>
      </w:pPr>
      <w:r>
        <w:rPr>
          <w:b/>
        </w:rPr>
        <w:br w:type="page"/>
      </w:r>
    </w:p>
    <w:p w14:paraId="1EBA9C8C" w14:textId="111C8477" w:rsidR="00D947E9" w:rsidRDefault="006C7874">
      <w:r>
        <w:rPr>
          <w:b/>
        </w:rPr>
        <w:lastRenderedPageBreak/>
        <w:t>Titre de l’animation</w:t>
      </w:r>
      <w:r w:rsidR="00D37B45">
        <w:rPr>
          <w:b/>
        </w:rPr>
        <w:t xml:space="preserve"> : </w:t>
      </w:r>
      <w:r w:rsidR="00D37B45">
        <w:t>……………………………………………………………………………………………….……………</w:t>
      </w:r>
      <w:r>
        <w:rPr>
          <w:b/>
        </w:rPr>
        <w:t xml:space="preserve"> </w:t>
      </w:r>
    </w:p>
    <w:p w14:paraId="78146C77" w14:textId="392123F9" w:rsidR="00D947E9" w:rsidRDefault="00015A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60A16F" wp14:editId="3BDBFB81">
                <wp:simplePos x="0" y="0"/>
                <wp:positionH relativeFrom="column">
                  <wp:posOffset>37465</wp:posOffset>
                </wp:positionH>
                <wp:positionV relativeFrom="paragraph">
                  <wp:posOffset>287020</wp:posOffset>
                </wp:positionV>
                <wp:extent cx="184785" cy="152400"/>
                <wp:effectExtent l="0" t="0" r="24765" b="19050"/>
                <wp:wrapNone/>
                <wp:docPr id="1914835026" name="Organigramme : Procédé 1914835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524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26415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6CBBFB" w14:textId="77777777" w:rsidR="00D947E9" w:rsidRDefault="00D94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0A16F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1914835026" o:spid="_x0000_s1027" type="#_x0000_t109" style="position:absolute;margin-left:2.95pt;margin-top:22.6pt;width:14.5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" filled="f" strokecolor="#264159">
                <v:stroke startarrowwidth="narrow" startarrowlength="short" endarrowwidth="narrow" endarrowlength="short"/>
                <v:textbox inset="2.53958mm,2.53958mm,2.53958mm,2.53958mm">
                  <w:txbxContent>
                    <w:p w14:paraId="206CBBFB" w14:textId="77777777" w:rsidR="00D947E9" w:rsidRDefault="00D947E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6C7874">
        <w:t>Niveaux des classes :</w:t>
      </w:r>
    </w:p>
    <w:p w14:paraId="4292079E" w14:textId="3D5BE1E3" w:rsidR="00D947E9" w:rsidRDefault="006C7874">
      <w:r>
        <w:t xml:space="preserve">         Les interventions sont adaptées à tous les cycles (1,</w:t>
      </w:r>
      <w:r w:rsidR="00D37B45">
        <w:t xml:space="preserve"> </w:t>
      </w:r>
      <w:r>
        <w:t>2 et 3)</w:t>
      </w:r>
      <w:r w:rsidR="00AA05CD">
        <w:t xml:space="preserve"> et âge de 3 à 11 ans</w:t>
      </w:r>
    </w:p>
    <w:p w14:paraId="773B11EF" w14:textId="5BA9B9B0" w:rsidR="00D947E9" w:rsidRDefault="006C7874">
      <w:r>
        <w:t xml:space="preserve">         Les interventions ne sont pas adaptées à tous les cycles</w:t>
      </w:r>
      <w:r w:rsidR="00BE6269">
        <w:t>/âges</w: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6F76372" wp14:editId="3BAEF95C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169545" cy="161925"/>
                <wp:effectExtent l="0" t="0" r="0" b="0"/>
                <wp:wrapNone/>
                <wp:docPr id="1914835027" name="Organigramme : Procédé 1914835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990" y="3703800"/>
                          <a:ext cx="160020" cy="1524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26415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7251C0" w14:textId="77777777" w:rsidR="00D947E9" w:rsidRDefault="00D94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76372" id="Organigramme : Procédé 1914835027" o:spid="_x0000_s1028" type="#_x0000_t109" style="position:absolute;margin-left:3pt;margin-top:0;width:13.3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" filled="f" strokecolor="#264159">
                <v:stroke startarrowwidth="narrow" startarrowlength="short" endarrowwidth="narrow" endarrowlength="short"/>
                <v:textbox inset="2.53958mm,2.53958mm,2.53958mm,2.53958mm">
                  <w:txbxContent>
                    <w:p w14:paraId="397251C0" w14:textId="77777777" w:rsidR="00D947E9" w:rsidRDefault="00D947E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02C005A" w14:textId="77777777" w:rsidR="00D947E9" w:rsidRDefault="006C7874">
      <w:pPr>
        <w:spacing w:after="0" w:line="240" w:lineRule="auto"/>
      </w:pPr>
      <w:r>
        <w:t xml:space="preserve">         Des adaptations seront proposées en fonctions des cycles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A11C4F" wp14:editId="39C7CD07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171450" cy="161925"/>
                <wp:effectExtent l="0" t="0" r="0" b="0"/>
                <wp:wrapNone/>
                <wp:docPr id="1914835029" name="Organigramme : Procédé 1914835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990" y="3703800"/>
                          <a:ext cx="160020" cy="152400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26415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AD1711" w14:textId="77777777" w:rsidR="00D947E9" w:rsidRDefault="00D947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11C4F" id="Organigramme : Procédé 1914835029" o:spid="_x0000_s1029" type="#_x0000_t109" style="position:absolute;margin-left:3pt;margin-top:0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" filled="f" strokecolor="#264159">
                <v:stroke startarrowwidth="narrow" startarrowlength="short" endarrowwidth="narrow" endarrowlength="short"/>
                <v:textbox inset="2.53958mm,2.53958mm,2.53958mm,2.53958mm">
                  <w:txbxContent>
                    <w:p w14:paraId="15AD1711" w14:textId="77777777" w:rsidR="00D947E9" w:rsidRDefault="00D947E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316405C" w14:textId="77777777" w:rsidR="00D947E9" w:rsidRDefault="006C7874">
      <w:pPr>
        <w:spacing w:after="0" w:line="240" w:lineRule="auto"/>
      </w:pPr>
      <w:r>
        <w:t xml:space="preserve">         Merci de détailler ces adaptations dans la partie : « descriptif de l’animation »</w:t>
      </w:r>
    </w:p>
    <w:p w14:paraId="27AFBDB9" w14:textId="77777777" w:rsidR="00D947E9" w:rsidRDefault="00D947E9"/>
    <w:p w14:paraId="39B72396" w14:textId="77777777" w:rsidR="00EA605B" w:rsidRDefault="00EA605B"/>
    <w:tbl>
      <w:tblPr>
        <w:tblStyle w:val="a"/>
        <w:tblW w:w="9042" w:type="dxa"/>
        <w:tblInd w:w="0" w:type="dxa"/>
        <w:tblBorders>
          <w:top w:val="single" w:sz="12" w:space="0" w:color="538135"/>
          <w:left w:val="single" w:sz="12" w:space="0" w:color="538135"/>
          <w:bottom w:val="single" w:sz="12" w:space="0" w:color="538135"/>
          <w:right w:val="single" w:sz="12" w:space="0" w:color="538135"/>
          <w:insideH w:val="single" w:sz="12" w:space="0" w:color="538135"/>
          <w:insideV w:val="single" w:sz="12" w:space="0" w:color="538135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086"/>
      </w:tblGrid>
      <w:tr w:rsidR="00D947E9" w14:paraId="0AD99C69" w14:textId="77777777" w:rsidTr="00817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3CE" w14:textId="77777777" w:rsidR="00D947E9" w:rsidRDefault="00D947E9"/>
          <w:p w14:paraId="67E63841" w14:textId="77777777" w:rsidR="00D947E9" w:rsidRDefault="006C7874">
            <w:r>
              <w:t xml:space="preserve">Période de réalisation de l’animation 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E54" w14:textId="77777777" w:rsidR="00D947E9" w:rsidRDefault="00D947E9" w:rsidP="00817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775188" w14:textId="77777777" w:rsidR="00817077" w:rsidRDefault="00817077" w:rsidP="00817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7F9DE9" w14:textId="77777777" w:rsidR="00817077" w:rsidRDefault="00817077" w:rsidP="008170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7E9" w14:paraId="35CAEA3E" w14:textId="77777777" w:rsidTr="00817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tcBorders>
              <w:top w:val="single" w:sz="4" w:space="0" w:color="auto"/>
            </w:tcBorders>
            <w:vAlign w:val="center"/>
          </w:tcPr>
          <w:p w14:paraId="5952146D" w14:textId="77777777" w:rsidR="00D947E9" w:rsidRDefault="00D947E9"/>
          <w:p w14:paraId="3CE680D9" w14:textId="77777777" w:rsidR="00D947E9" w:rsidRDefault="006C7874">
            <w:r>
              <w:t>Objectifs pédagogiques</w:t>
            </w:r>
          </w:p>
        </w:tc>
        <w:tc>
          <w:tcPr>
            <w:tcW w:w="5086" w:type="dxa"/>
            <w:tcBorders>
              <w:top w:val="single" w:sz="4" w:space="0" w:color="auto"/>
            </w:tcBorders>
            <w:vAlign w:val="center"/>
          </w:tcPr>
          <w:p w14:paraId="71E9EA35" w14:textId="77777777" w:rsidR="00D947E9" w:rsidRDefault="00D94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D947E9" w14:paraId="24D1A9D5" w14:textId="77777777" w:rsidTr="00D947E9">
        <w:trPr>
          <w:trHeight w:val="5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vAlign w:val="center"/>
          </w:tcPr>
          <w:p w14:paraId="44891115" w14:textId="77777777" w:rsidR="00D947E9" w:rsidRDefault="006C7874">
            <w:r>
              <w:t>Descriptif de l’animation (des différentes interventions)</w:t>
            </w:r>
          </w:p>
          <w:p w14:paraId="5961342F" w14:textId="77777777" w:rsidR="00D947E9" w:rsidRDefault="00D947E9"/>
        </w:tc>
        <w:tc>
          <w:tcPr>
            <w:tcW w:w="5086" w:type="dxa"/>
          </w:tcPr>
          <w:p w14:paraId="011BDBF3" w14:textId="77777777" w:rsidR="00D947E9" w:rsidRDefault="00D94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7E9" w14:paraId="395BAE21" w14:textId="77777777" w:rsidTr="00D94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1A6D1ED5" w14:textId="77777777" w:rsidR="00D947E9" w:rsidRDefault="00D947E9"/>
          <w:p w14:paraId="6744972C" w14:textId="77777777" w:rsidR="00D947E9" w:rsidRDefault="006C7874">
            <w:r>
              <w:t>Matériel pédagogique nécessaire</w:t>
            </w:r>
          </w:p>
        </w:tc>
        <w:tc>
          <w:tcPr>
            <w:tcW w:w="5086" w:type="dxa"/>
          </w:tcPr>
          <w:p w14:paraId="4D68679C" w14:textId="77777777" w:rsidR="00817077" w:rsidRDefault="00817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47E9" w14:paraId="67A1F3CD" w14:textId="77777777" w:rsidTr="00D947E9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0D33F565" w14:textId="77777777" w:rsidR="00D947E9" w:rsidRDefault="00D947E9"/>
          <w:p w14:paraId="1D59C928" w14:textId="77777777" w:rsidR="00D947E9" w:rsidRDefault="006C7874">
            <w:r>
              <w:t>Production réalisée</w:t>
            </w:r>
          </w:p>
        </w:tc>
        <w:tc>
          <w:tcPr>
            <w:tcW w:w="5086" w:type="dxa"/>
          </w:tcPr>
          <w:p w14:paraId="1886D67B" w14:textId="77777777" w:rsidR="00D947E9" w:rsidRDefault="00D94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</w:p>
          <w:p w14:paraId="07DEE316" w14:textId="77777777" w:rsidR="00D947E9" w:rsidRDefault="00D94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</w:p>
          <w:p w14:paraId="0CBA7187" w14:textId="77777777" w:rsidR="00817077" w:rsidRDefault="00817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</w:p>
        </w:tc>
      </w:tr>
      <w:tr w:rsidR="00D947E9" w14:paraId="682E8245" w14:textId="77777777" w:rsidTr="00D94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4B12DC4F" w14:textId="77777777" w:rsidR="00D947E9" w:rsidRDefault="006C7874" w:rsidP="002822A1">
            <w:r>
              <w:t xml:space="preserve">Idées de partage entre les différentes classes du partenariat </w:t>
            </w:r>
            <w:r w:rsidR="002822A1">
              <w:t>dont d</w:t>
            </w:r>
            <w:r>
              <w:t>es classes italiennes</w:t>
            </w:r>
          </w:p>
        </w:tc>
        <w:tc>
          <w:tcPr>
            <w:tcW w:w="5086" w:type="dxa"/>
          </w:tcPr>
          <w:p w14:paraId="2D9A9E90" w14:textId="77777777" w:rsidR="00D947E9" w:rsidRDefault="00D94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</w:p>
          <w:p w14:paraId="1FC1C851" w14:textId="77777777" w:rsidR="00817077" w:rsidRDefault="008170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18"/>
                <w:szCs w:val="18"/>
              </w:rPr>
            </w:pPr>
          </w:p>
        </w:tc>
      </w:tr>
      <w:tr w:rsidR="00D947E9" w14:paraId="185941DD" w14:textId="77777777" w:rsidTr="00D94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5B488FC5" w14:textId="77777777" w:rsidR="00D947E9" w:rsidRDefault="00D947E9"/>
          <w:p w14:paraId="09C05854" w14:textId="77777777" w:rsidR="00D947E9" w:rsidRDefault="00D947E9"/>
          <w:p w14:paraId="3309473D" w14:textId="77777777" w:rsidR="00D947E9" w:rsidRDefault="006C7874">
            <w:r>
              <w:t xml:space="preserve">Informations complémentaires </w:t>
            </w:r>
          </w:p>
          <w:p w14:paraId="05FEB5E5" w14:textId="77777777" w:rsidR="00D947E9" w:rsidRDefault="00D947E9"/>
          <w:p w14:paraId="1794D7A7" w14:textId="77777777" w:rsidR="00D947E9" w:rsidRDefault="00D947E9"/>
        </w:tc>
        <w:tc>
          <w:tcPr>
            <w:tcW w:w="5086" w:type="dxa"/>
          </w:tcPr>
          <w:p w14:paraId="4421E3C1" w14:textId="77777777" w:rsidR="00D947E9" w:rsidRDefault="00D94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632B44E5" w14:textId="77777777" w:rsidR="00D947E9" w:rsidRDefault="00D94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  <w:p w14:paraId="0DFEE09B" w14:textId="77777777" w:rsidR="00D947E9" w:rsidRDefault="006C7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.</w:t>
            </w:r>
          </w:p>
          <w:p w14:paraId="05FB64DE" w14:textId="77777777" w:rsidR="00D947E9" w:rsidRDefault="00D94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47E9" w14:paraId="0DEDCC73" w14:textId="77777777" w:rsidTr="00D94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33406B04" w14:textId="3FC85A86" w:rsidR="00D947E9" w:rsidRDefault="006C7874">
            <w:r>
              <w:t>Coordonnées de la structure intervenante </w:t>
            </w:r>
            <w:r w:rsidR="00F1125E">
              <w:t xml:space="preserve">et de l’intervenant(e) </w:t>
            </w:r>
            <w:r>
              <w:t xml:space="preserve">: </w:t>
            </w:r>
          </w:p>
        </w:tc>
        <w:tc>
          <w:tcPr>
            <w:tcW w:w="5086" w:type="dxa"/>
          </w:tcPr>
          <w:p w14:paraId="495646FA" w14:textId="77777777" w:rsidR="00D947E9" w:rsidRDefault="00D94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76C91344" w14:textId="77777777" w:rsidR="00D947E9" w:rsidRDefault="00D947E9">
      <w:pPr>
        <w:tabs>
          <w:tab w:val="left" w:pos="1155"/>
        </w:tabs>
      </w:pPr>
    </w:p>
    <w:sectPr w:rsidR="00D947E9" w:rsidSect="00021907">
      <w:footerReference w:type="default" r:id="rId17"/>
      <w:pgSz w:w="11906" w:h="16838"/>
      <w:pgMar w:top="1417" w:right="1417" w:bottom="1417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D38C" w14:textId="77777777" w:rsidR="00BD2985" w:rsidRDefault="00BD2985" w:rsidP="00B2206A">
      <w:pPr>
        <w:spacing w:after="0" w:line="240" w:lineRule="auto"/>
      </w:pPr>
      <w:r>
        <w:separator/>
      </w:r>
    </w:p>
  </w:endnote>
  <w:endnote w:type="continuationSeparator" w:id="0">
    <w:p w14:paraId="60CF32AA" w14:textId="77777777" w:rsidR="00BD2985" w:rsidRDefault="00BD2985" w:rsidP="00B2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B337" w14:textId="77777777" w:rsidR="00375540" w:rsidRDefault="00375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ACC724A" wp14:editId="004957BB">
          <wp:simplePos x="0" y="0"/>
          <wp:positionH relativeFrom="column">
            <wp:posOffset>4476750</wp:posOffset>
          </wp:positionH>
          <wp:positionV relativeFrom="paragraph">
            <wp:posOffset>1270</wp:posOffset>
          </wp:positionV>
          <wp:extent cx="1779905" cy="5715"/>
          <wp:effectExtent l="0" t="0" r="0" b="0"/>
          <wp:wrapNone/>
          <wp:docPr id="17719981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5" cy="5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021907" w14:paraId="4C4D966B" w14:textId="77777777" w:rsidTr="006A0FB6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7F490D3" w14:textId="0EB4F7A6" w:rsidR="00021907" w:rsidRDefault="00021907" w:rsidP="00021907">
          <w:pPr>
            <w:pStyle w:val="PiedDePage0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64A653" w14:textId="77777777" w:rsidR="00021907" w:rsidRDefault="00021907" w:rsidP="00021907">
          <w:pPr>
            <w:pStyle w:val="PiedDePage0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11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17</w:t>
          </w:r>
          <w:r>
            <w:rPr>
              <w:color w:val="000000"/>
              <w:lang w:val="fr-FR"/>
            </w:rPr>
            <w:fldChar w:fldCharType="end"/>
          </w:r>
        </w:p>
      </w:tc>
    </w:tr>
  </w:tbl>
  <w:p w14:paraId="23AA0926" w14:textId="205C173F" w:rsidR="00B2206A" w:rsidRPr="00021907" w:rsidRDefault="00B2206A" w:rsidP="000219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71F8" w14:textId="77777777" w:rsidR="00BD2985" w:rsidRDefault="00BD2985" w:rsidP="00B2206A">
      <w:pPr>
        <w:spacing w:after="0" w:line="240" w:lineRule="auto"/>
      </w:pPr>
      <w:r>
        <w:separator/>
      </w:r>
    </w:p>
  </w:footnote>
  <w:footnote w:type="continuationSeparator" w:id="0">
    <w:p w14:paraId="27A9141F" w14:textId="77777777" w:rsidR="00BD2985" w:rsidRDefault="00BD2985" w:rsidP="00B2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FE0B" w14:textId="77777777" w:rsidR="00375540" w:rsidRDefault="00375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7216" behindDoc="1" locked="0" layoutInCell="1" hidden="0" allowOverlap="1" wp14:anchorId="7D0140A0" wp14:editId="341929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85230" cy="8891270"/>
          <wp:effectExtent l="0" t="0" r="0" b="0"/>
          <wp:wrapNone/>
          <wp:docPr id="1771998180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230" cy="8891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420E" w14:textId="77777777" w:rsidR="00375540" w:rsidRDefault="00375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5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91357"/>
    <w:multiLevelType w:val="multilevel"/>
    <w:tmpl w:val="60168D9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AD5948"/>
    <w:multiLevelType w:val="hybridMultilevel"/>
    <w:tmpl w:val="182EF2C8"/>
    <w:lvl w:ilvl="0" w:tplc="F124856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7396">
    <w:abstractNumId w:val="0"/>
  </w:num>
  <w:num w:numId="2" w16cid:durableId="13134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E9"/>
    <w:rsid w:val="00015ADA"/>
    <w:rsid w:val="00021907"/>
    <w:rsid w:val="00056F46"/>
    <w:rsid w:val="002822A1"/>
    <w:rsid w:val="00300A99"/>
    <w:rsid w:val="00353B76"/>
    <w:rsid w:val="00375540"/>
    <w:rsid w:val="003F5EFE"/>
    <w:rsid w:val="005112BA"/>
    <w:rsid w:val="00544D31"/>
    <w:rsid w:val="006A0CBF"/>
    <w:rsid w:val="006C39C1"/>
    <w:rsid w:val="006C7874"/>
    <w:rsid w:val="00773122"/>
    <w:rsid w:val="007F1A5F"/>
    <w:rsid w:val="007F73D0"/>
    <w:rsid w:val="00817077"/>
    <w:rsid w:val="008915C6"/>
    <w:rsid w:val="008C70A7"/>
    <w:rsid w:val="009D276D"/>
    <w:rsid w:val="00AA05CD"/>
    <w:rsid w:val="00AA230F"/>
    <w:rsid w:val="00AD3714"/>
    <w:rsid w:val="00B2206A"/>
    <w:rsid w:val="00BD2985"/>
    <w:rsid w:val="00BE6269"/>
    <w:rsid w:val="00C53B7A"/>
    <w:rsid w:val="00C9223F"/>
    <w:rsid w:val="00C92260"/>
    <w:rsid w:val="00CA6FE7"/>
    <w:rsid w:val="00CE3923"/>
    <w:rsid w:val="00D37B45"/>
    <w:rsid w:val="00D73AC6"/>
    <w:rsid w:val="00D80952"/>
    <w:rsid w:val="00D947E9"/>
    <w:rsid w:val="00DD1049"/>
    <w:rsid w:val="00EA605B"/>
    <w:rsid w:val="00EE70AA"/>
    <w:rsid w:val="00F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640F9"/>
  <w15:docId w15:val="{5D8D336B-81F5-424E-ADB3-35625734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AD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6">
    <w:name w:val="Grid Table 2 Accent 6"/>
    <w:basedOn w:val="TableauNormal"/>
    <w:uiPriority w:val="47"/>
    <w:rsid w:val="00AD63F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64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71A"/>
  </w:style>
  <w:style w:type="paragraph" w:styleId="Pieddepage">
    <w:name w:val="footer"/>
    <w:basedOn w:val="Normal"/>
    <w:link w:val="PieddepageCar"/>
    <w:uiPriority w:val="99"/>
    <w:unhideWhenUsed/>
    <w:rsid w:val="0064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571A"/>
  </w:style>
  <w:style w:type="paragraph" w:styleId="Textedebulles">
    <w:name w:val="Balloon Text"/>
    <w:basedOn w:val="Normal"/>
    <w:link w:val="TextedebullesCar"/>
    <w:uiPriority w:val="99"/>
    <w:semiHidden/>
    <w:unhideWhenUsed/>
    <w:rsid w:val="005F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A8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C1E7A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PiedDePage0">
    <w:name w:val="PiedDePage"/>
    <w:basedOn w:val="Normal"/>
    <w:next w:val="Normal"/>
    <w:qFormat/>
    <w:rsid w:val="00021907"/>
    <w:pPr>
      <w:spacing w:after="0" w:line="240" w:lineRule="auto"/>
    </w:pPr>
    <w:rPr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FE3C0279EDE468E36EDB76D05DA3E" ma:contentTypeVersion="20" ma:contentTypeDescription="Crée un document." ma:contentTypeScope="" ma:versionID="b67e9891507b29f7d6ef07d1c1d1a867">
  <xsd:schema xmlns:xsd="http://www.w3.org/2001/XMLSchema" xmlns:xs="http://www.w3.org/2001/XMLSchema" xmlns:p="http://schemas.microsoft.com/office/2006/metadata/properties" xmlns:ns2="a676d6ab-4856-423a-adb1-e9b1c90045a3" xmlns:ns3="e930c90d-3d89-44c9-ad58-526f12c758e9" targetNamespace="http://schemas.microsoft.com/office/2006/metadata/properties" ma:root="true" ma:fieldsID="0127504a3417035a0ba0ab516c02fc8e" ns2:_="" ns3:_="">
    <xsd:import namespace="a676d6ab-4856-423a-adb1-e9b1c90045a3"/>
    <xsd:import namespace="e930c90d-3d89-44c9-ad58-526f12c758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heure" minOccurs="0"/>
                <xsd:element ref="ns3:MediaServiceSearchProperties" minOccurs="0"/>
                <xsd:element ref="ns3:MediaServiceBillingMetadata" minOccurs="0"/>
                <xsd:element ref="ns3:Pr_x00ea_tpourindesign" minOccurs="0"/>
                <xsd:element ref="ns3:Infograph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d6ab-4856-423a-adb1-e9b1c90045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504cb-c25e-4eca-9397-790a4d1e6cdf}" ma:internalName="TaxCatchAll" ma:showField="CatchAllData" ma:web="a676d6ab-4856-423a-adb1-e9b1c9004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0c90d-3d89-44c9-ad58-526f12c75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ab287e2-cec4-42ce-b32e-7b72bfd3c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heure" ma:index="22" nillable="true" ma:displayName="heure" ma:format="DateOnly" ma:internalName="heur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_x00ea_tpourindesign" ma:index="25" nillable="true" ma:displayName="Prêt pour in design" ma:default="0" ma:format="Dropdown" ma:internalName="Pr_x00ea_tpourindesign">
      <xsd:simpleType>
        <xsd:restriction base="dms:Boolean"/>
      </xsd:simpleType>
    </xsd:element>
    <xsd:element name="Infographie" ma:index="26" nillable="true" ma:displayName="Infographie" ma:default="0" ma:format="Dropdown" ma:internalName="Infograph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graphie xmlns="e930c90d-3d89-44c9-ad58-526f12c758e9">false</Infographie>
    <lcf76f155ced4ddcb4097134ff3c332f xmlns="e930c90d-3d89-44c9-ad58-526f12c758e9">
      <Terms xmlns="http://schemas.microsoft.com/office/infopath/2007/PartnerControls"/>
    </lcf76f155ced4ddcb4097134ff3c332f>
    <TaxCatchAll xmlns="a676d6ab-4856-423a-adb1-e9b1c90045a3" xsi:nil="true"/>
    <Pr_x00ea_tpourindesign xmlns="e930c90d-3d89-44c9-ad58-526f12c758e9">false</Pr_x00ea_tpourindesign>
    <heure xmlns="e930c90d-3d89-44c9-ad58-526f12c758e9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ok46n/TcuYEA5CWajokGK6Q1Dw==">CgMxLjA4AHIhMUlEVXpTV1JnaWh3a0ItRkVHbXAzUWhENUZINldRT19v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50573-105B-41D5-8D82-BE8B41A12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d6ab-4856-423a-adb1-e9b1c90045a3"/>
    <ds:schemaRef ds:uri="e930c90d-3d89-44c9-ad58-526f12c75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4DFA7-9BD5-4254-9018-57EC3387370B}">
  <ds:schemaRefs>
    <ds:schemaRef ds:uri="http://schemas.microsoft.com/office/2006/metadata/properties"/>
    <ds:schemaRef ds:uri="http://schemas.microsoft.com/office/infopath/2007/PartnerControls"/>
    <ds:schemaRef ds:uri="e930c90d-3d89-44c9-ad58-526f12c758e9"/>
    <ds:schemaRef ds:uri="a676d6ab-4856-423a-adb1-e9b1c90045a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5555539-C444-4359-B244-E067ED4EA4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PONT</dc:creator>
  <cp:lastModifiedBy>SMAPS17 SMAPS17</cp:lastModifiedBy>
  <cp:revision>8</cp:revision>
  <cp:lastPrinted>2025-09-18T15:40:00Z</cp:lastPrinted>
  <dcterms:created xsi:type="dcterms:W3CDTF">2025-09-18T15:41:00Z</dcterms:created>
  <dcterms:modified xsi:type="dcterms:W3CDTF">2025-09-30T14:46:00Z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0x010100C7BFE3C0279EDE468E36EDB76D05DA3E</vt:lpwstr>
  </property>
  <property fmtid="{D5CDD505-2E9C-101B-9397-08002B2CF9AE}" pid="3" name="MediaServiceImageTags">
    <vt:lpwstr/>
  </property>
</Properties>
</file>